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AF88C" w14:textId="3B96F62B" w:rsidR="00F534E4" w:rsidRPr="00F534E4" w:rsidRDefault="00F534E4" w:rsidP="00B564B7">
      <w:pPr>
        <w:tabs>
          <w:tab w:val="left" w:pos="760"/>
        </w:tabs>
        <w:spacing w:after="0" w:line="276" w:lineRule="auto"/>
        <w:ind w:hanging="1418"/>
        <w:jc w:val="center"/>
        <w:rPr>
          <w:rFonts w:ascii="Paros" w:hAnsi="Paros"/>
          <w:smallCaps/>
          <w:noProof/>
          <w:color w:val="75000F"/>
          <w:sz w:val="8"/>
          <w:szCs w:val="26"/>
          <w:lang w:eastAsia="en-US"/>
        </w:rPr>
      </w:pPr>
      <w:r w:rsidRPr="00F534E4">
        <w:rPr>
          <w:rFonts w:ascii="Paros" w:hAnsi="Paros"/>
          <w:smallCaps/>
          <w:noProof/>
          <w:color w:val="75000F"/>
          <w:sz w:val="8"/>
          <w:szCs w:val="26"/>
          <w:lang w:eastAsia="en-US"/>
        </w:rPr>
        <w:drawing>
          <wp:anchor distT="0" distB="0" distL="114300" distR="114300" simplePos="0" relativeHeight="251676672" behindDoc="0" locked="0" layoutInCell="1" allowOverlap="1" wp14:anchorId="19E336B6" wp14:editId="414BB667">
            <wp:simplePos x="0" y="0"/>
            <wp:positionH relativeFrom="margin">
              <wp:posOffset>-914400</wp:posOffset>
            </wp:positionH>
            <wp:positionV relativeFrom="margin">
              <wp:posOffset>-685800</wp:posOffset>
            </wp:positionV>
            <wp:extent cx="6858000" cy="3200400"/>
            <wp:effectExtent l="50800" t="50800" r="50800" b="50800"/>
            <wp:wrapThrough wrapText="bothSides">
              <wp:wrapPolygon edited="0">
                <wp:start x="-160" y="-343"/>
                <wp:lineTo x="-160" y="21771"/>
                <wp:lineTo x="21680" y="21771"/>
                <wp:lineTo x="21680" y="-343"/>
                <wp:lineTo x="-160" y="-34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iVera:Desktop: osp logo 2 red.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858000" cy="3200400"/>
                    </a:xfrm>
                    <a:prstGeom prst="rect">
                      <a:avLst/>
                    </a:prstGeom>
                    <a:noFill/>
                    <a:ln w="57150" cap="rnd" cmpd="thickThin">
                      <a:gradFill flip="none" rotWithShape="1">
                        <a:gsLst>
                          <a:gs pos="63000">
                            <a:schemeClr val="accent1"/>
                          </a:gs>
                          <a:gs pos="100000">
                            <a:prstClr val="white"/>
                          </a:gs>
                        </a:gsLst>
                        <a:path path="shape">
                          <a:fillToRect l="50000" t="50000" r="50000" b="50000"/>
                        </a:path>
                        <a:tileRect/>
                      </a:gradFill>
                      <a:bevel/>
                    </a:ln>
                  </pic:spPr>
                </pic:pic>
              </a:graphicData>
            </a:graphic>
            <wp14:sizeRelH relativeFrom="page">
              <wp14:pctWidth>0</wp14:pctWidth>
            </wp14:sizeRelH>
            <wp14:sizeRelV relativeFrom="page">
              <wp14:pctHeight>0</wp14:pctHeight>
            </wp14:sizeRelV>
          </wp:anchor>
        </w:drawing>
      </w:r>
    </w:p>
    <w:p w14:paraId="1A83231B" w14:textId="62FDBF0B" w:rsidR="006431C1" w:rsidRPr="00372D50" w:rsidRDefault="005207DE" w:rsidP="00B564B7">
      <w:pPr>
        <w:tabs>
          <w:tab w:val="left" w:pos="760"/>
        </w:tabs>
        <w:spacing w:after="0" w:line="276" w:lineRule="auto"/>
        <w:ind w:hanging="1418"/>
        <w:jc w:val="center"/>
        <w:rPr>
          <w:rFonts w:ascii="Paros" w:hAnsi="Paros"/>
          <w:smallCaps/>
          <w:color w:val="75000F"/>
          <w:sz w:val="26"/>
          <w:szCs w:val="26"/>
        </w:rPr>
      </w:pPr>
      <w:r w:rsidRPr="00372D50">
        <w:rPr>
          <w:rFonts w:ascii="Paros" w:hAnsi="Paros"/>
          <w:smallCaps/>
          <w:color w:val="7F7F7F" w:themeColor="text1" w:themeTint="80"/>
          <w:sz w:val="26"/>
          <w:szCs w:val="26"/>
        </w:rPr>
        <w:t>Συνεχιζομενη Ε</w:t>
      </w:r>
      <w:r w:rsidR="00EE674C" w:rsidRPr="00372D50">
        <w:rPr>
          <w:rFonts w:ascii="Paros" w:hAnsi="Paros"/>
          <w:smallCaps/>
          <w:color w:val="7F7F7F" w:themeColor="text1" w:themeTint="80"/>
          <w:sz w:val="26"/>
          <w:szCs w:val="26"/>
        </w:rPr>
        <w:t>παγγελ</w:t>
      </w:r>
      <w:r w:rsidR="00F11C5A" w:rsidRPr="00372D50">
        <w:rPr>
          <w:rFonts w:ascii="Paros" w:hAnsi="Paros"/>
          <w:smallCaps/>
          <w:color w:val="7F7F7F" w:themeColor="text1" w:themeTint="80"/>
          <w:sz w:val="26"/>
          <w:szCs w:val="26"/>
        </w:rPr>
        <w:t>μ</w:t>
      </w:r>
      <w:r w:rsidR="00EE674C" w:rsidRPr="00372D50">
        <w:rPr>
          <w:rFonts w:ascii="Paros" w:hAnsi="Paros"/>
          <w:smallCaps/>
          <w:color w:val="7F7F7F" w:themeColor="text1" w:themeTint="80"/>
          <w:sz w:val="26"/>
          <w:szCs w:val="26"/>
        </w:rPr>
        <w:t>α</w:t>
      </w:r>
      <w:r w:rsidR="00F11C5A" w:rsidRPr="00372D50">
        <w:rPr>
          <w:rFonts w:ascii="Paros" w:hAnsi="Paros"/>
          <w:smallCaps/>
          <w:color w:val="7F7F7F" w:themeColor="text1" w:themeTint="80"/>
          <w:sz w:val="26"/>
          <w:szCs w:val="26"/>
        </w:rPr>
        <w:t>τικη Επιμορφωση</w:t>
      </w:r>
      <w:r w:rsidRPr="00372D50">
        <w:rPr>
          <w:rFonts w:ascii="Paros" w:hAnsi="Paros"/>
          <w:smallCaps/>
          <w:color w:val="7F7F7F" w:themeColor="text1" w:themeTint="80"/>
          <w:sz w:val="26"/>
          <w:szCs w:val="26"/>
        </w:rPr>
        <w:t xml:space="preserve"> Οδοντιατρων</w:t>
      </w:r>
    </w:p>
    <w:tbl>
      <w:tblPr>
        <w:tblStyle w:val="TableGrid"/>
        <w:tblW w:w="11058" w:type="dxa"/>
        <w:tblInd w:w="-1452" w:type="dxa"/>
        <w:tblLook w:val="04A0" w:firstRow="1" w:lastRow="0" w:firstColumn="1" w:lastColumn="0" w:noHBand="0" w:noVBand="1"/>
      </w:tblPr>
      <w:tblGrid>
        <w:gridCol w:w="11058"/>
      </w:tblGrid>
      <w:tr w:rsidR="006431C1" w14:paraId="762558F4" w14:textId="77777777" w:rsidTr="00251C3F">
        <w:trPr>
          <w:trHeight w:val="527"/>
        </w:trPr>
        <w:tc>
          <w:tcPr>
            <w:tcW w:w="11058" w:type="dxa"/>
            <w:shd w:val="clear" w:color="auto" w:fill="A9141F"/>
            <w:vAlign w:val="center"/>
          </w:tcPr>
          <w:p w14:paraId="7DF971C8" w14:textId="75CAAA5D" w:rsidR="00622DD8" w:rsidRPr="00973DA0" w:rsidRDefault="00622DD8" w:rsidP="00622DD8">
            <w:pPr>
              <w:widowControl w:val="0"/>
              <w:autoSpaceDE w:val="0"/>
              <w:autoSpaceDN w:val="0"/>
              <w:adjustRightInd w:val="0"/>
              <w:ind w:left="34"/>
              <w:jc w:val="center"/>
              <w:rPr>
                <w:rFonts w:ascii="Paros" w:hAnsi="Paros"/>
                <w:color w:val="FFFFFF" w:themeColor="background1"/>
                <w:sz w:val="28"/>
                <w:szCs w:val="26"/>
              </w:rPr>
            </w:pPr>
            <w:r>
              <w:rPr>
                <w:rFonts w:ascii="Paros" w:hAnsi="Paros"/>
                <w:color w:val="FFFFFF" w:themeColor="background1"/>
                <w:sz w:val="28"/>
                <w:szCs w:val="26"/>
              </w:rPr>
              <w:t>ΠΡΟΓΡΑΜΜΑ ΣΕΜΙΝΑΡΙΟΥ</w:t>
            </w:r>
            <w:r w:rsidRPr="00973DA0">
              <w:rPr>
                <w:rFonts w:ascii="Paros" w:hAnsi="Paros"/>
                <w:color w:val="FFFFFF" w:themeColor="background1"/>
                <w:sz w:val="28"/>
                <w:szCs w:val="26"/>
              </w:rPr>
              <w:t xml:space="preserve"> ΕΞ’ΑΠΟΣΤΑΣΕΩΣ ΕΚΠΑΙΔΕΥΣΗΣ</w:t>
            </w:r>
            <w:r>
              <w:rPr>
                <w:rFonts w:ascii="Paros" w:hAnsi="Paros"/>
                <w:color w:val="FFFFFF" w:themeColor="background1"/>
                <w:sz w:val="28"/>
                <w:szCs w:val="26"/>
              </w:rPr>
              <w:t xml:space="preserve"> </w:t>
            </w:r>
            <w:r w:rsidR="00D627BC">
              <w:rPr>
                <w:rFonts w:ascii="Paros" w:hAnsi="Paros"/>
                <w:color w:val="FFFFFF" w:themeColor="background1"/>
                <w:sz w:val="28"/>
                <w:szCs w:val="26"/>
              </w:rPr>
              <w:t>ΙΟΥΝ</w:t>
            </w:r>
            <w:bookmarkStart w:id="0" w:name="_GoBack"/>
            <w:bookmarkEnd w:id="0"/>
            <w:r w:rsidR="0050331C">
              <w:rPr>
                <w:rFonts w:ascii="Paros" w:hAnsi="Paros"/>
                <w:color w:val="FFFFFF" w:themeColor="background1"/>
                <w:sz w:val="28"/>
                <w:szCs w:val="26"/>
              </w:rPr>
              <w:t>ΙΟΥ</w:t>
            </w:r>
            <w:r>
              <w:rPr>
                <w:rFonts w:ascii="Paros" w:hAnsi="Paros"/>
                <w:color w:val="FFFFFF" w:themeColor="background1"/>
                <w:sz w:val="28"/>
                <w:szCs w:val="26"/>
              </w:rPr>
              <w:t xml:space="preserve"> 2019</w:t>
            </w:r>
          </w:p>
          <w:p w14:paraId="16E2F9DF" w14:textId="346FA786" w:rsidR="00BF3CB9" w:rsidRPr="00B564B7" w:rsidRDefault="00622DD8" w:rsidP="009B45DB">
            <w:pPr>
              <w:tabs>
                <w:tab w:val="left" w:pos="760"/>
              </w:tabs>
              <w:jc w:val="center"/>
              <w:rPr>
                <w:rFonts w:ascii="Paros" w:hAnsi="Paros"/>
                <w:color w:val="FFFFFF" w:themeColor="background1"/>
                <w:sz w:val="26"/>
                <w:szCs w:val="26"/>
                <w:lang w:val="el-GR"/>
              </w:rPr>
            </w:pPr>
            <w:r>
              <w:rPr>
                <w:rFonts w:ascii="Paros" w:hAnsi="Paros"/>
                <w:color w:val="FFFFFF" w:themeColor="background1"/>
                <w:sz w:val="26"/>
                <w:szCs w:val="26"/>
                <w:lang w:val="el-GR"/>
              </w:rPr>
              <w:t>ΟΔΟΝΤΙΑΤΡΙΚΟΣ ΣΥΛΛΟΓΟΣ</w:t>
            </w:r>
            <w:r w:rsidR="00BF3CB9" w:rsidRPr="00B564B7">
              <w:rPr>
                <w:rFonts w:ascii="Paros" w:hAnsi="Paros"/>
                <w:color w:val="FFFFFF" w:themeColor="background1"/>
                <w:sz w:val="26"/>
                <w:szCs w:val="26"/>
                <w:lang w:val="el-GR"/>
              </w:rPr>
              <w:t xml:space="preserve"> ΠΕΙΡΑΙΑ</w:t>
            </w:r>
          </w:p>
          <w:p w14:paraId="06BC0556" w14:textId="680C5647" w:rsidR="00E24A08" w:rsidRPr="00F266E3" w:rsidRDefault="00E24A08" w:rsidP="008F24FE">
            <w:pPr>
              <w:tabs>
                <w:tab w:val="left" w:pos="760"/>
              </w:tabs>
              <w:spacing w:line="276" w:lineRule="auto"/>
              <w:jc w:val="center"/>
              <w:rPr>
                <w:rFonts w:ascii="Paros" w:hAnsi="Paros"/>
                <w:color w:val="FFFFFF" w:themeColor="background1"/>
                <w:sz w:val="28"/>
                <w:lang w:val="el-GR"/>
              </w:rPr>
            </w:pPr>
            <w:r w:rsidRPr="00B564B7">
              <w:rPr>
                <w:rFonts w:ascii="Paros" w:hAnsi="Paros"/>
                <w:color w:val="FFFFFF" w:themeColor="background1"/>
                <w:sz w:val="26"/>
                <w:szCs w:val="26"/>
                <w:lang w:val="el-GR"/>
              </w:rPr>
              <w:t>(</w:t>
            </w:r>
            <w:r w:rsidR="008F24FE" w:rsidRPr="00B564B7">
              <w:rPr>
                <w:rFonts w:ascii="Paros" w:hAnsi="Paros"/>
                <w:color w:val="FFFFFF" w:themeColor="background1"/>
                <w:sz w:val="26"/>
                <w:szCs w:val="26"/>
                <w:lang w:val="el-GR"/>
              </w:rPr>
              <w:t>7</w:t>
            </w:r>
            <w:r w:rsidRPr="00B564B7">
              <w:rPr>
                <w:rFonts w:ascii="Paros" w:hAnsi="Paros"/>
                <w:color w:val="FFFFFF" w:themeColor="background1"/>
                <w:sz w:val="26"/>
                <w:szCs w:val="26"/>
                <w:vertAlign w:val="superscript"/>
                <w:lang w:val="el-GR"/>
              </w:rPr>
              <w:t>ος</w:t>
            </w:r>
            <w:r w:rsidRPr="00B564B7">
              <w:rPr>
                <w:rFonts w:ascii="Paros" w:hAnsi="Paros"/>
                <w:color w:val="FFFFFF" w:themeColor="background1"/>
                <w:sz w:val="26"/>
                <w:szCs w:val="26"/>
                <w:lang w:val="el-GR"/>
              </w:rPr>
              <w:t xml:space="preserve"> Κύκλος</w:t>
            </w:r>
            <w:r w:rsidR="00520F46" w:rsidRPr="00B564B7">
              <w:rPr>
                <w:rFonts w:ascii="Paros" w:hAnsi="Paros"/>
                <w:color w:val="FFFFFF" w:themeColor="background1"/>
                <w:sz w:val="26"/>
                <w:szCs w:val="26"/>
                <w:lang w:val="el-GR"/>
              </w:rPr>
              <w:t>, Ιανουάριος-</w:t>
            </w:r>
            <w:r w:rsidR="008F24FE" w:rsidRPr="00B564B7">
              <w:rPr>
                <w:rFonts w:ascii="Paros" w:hAnsi="Paros"/>
                <w:color w:val="FFFFFF" w:themeColor="background1"/>
                <w:sz w:val="26"/>
                <w:szCs w:val="26"/>
                <w:lang w:val="el-GR"/>
              </w:rPr>
              <w:t>Ιούνιος 2019</w:t>
            </w:r>
            <w:r w:rsidRPr="00B564B7">
              <w:rPr>
                <w:rFonts w:ascii="Paros" w:hAnsi="Paros"/>
                <w:color w:val="FFFFFF" w:themeColor="background1"/>
                <w:sz w:val="26"/>
                <w:szCs w:val="26"/>
                <w:lang w:val="el-GR"/>
              </w:rPr>
              <w:t>)</w:t>
            </w:r>
          </w:p>
        </w:tc>
      </w:tr>
    </w:tbl>
    <w:p w14:paraId="0D30C79A" w14:textId="77777777" w:rsidR="00622DD8" w:rsidRPr="00881BD6" w:rsidRDefault="00622DD8" w:rsidP="00782CA3">
      <w:pPr>
        <w:spacing w:after="0"/>
        <w:ind w:hanging="1276"/>
        <w:jc w:val="center"/>
        <w:rPr>
          <w:rFonts w:ascii="Paros" w:hAnsi="Paros"/>
          <w:color w:val="93001A"/>
          <w:sz w:val="6"/>
          <w:szCs w:val="26"/>
        </w:rPr>
      </w:pPr>
    </w:p>
    <w:p w14:paraId="3C07AFA2" w14:textId="1FADE7B9" w:rsidR="009D41B0" w:rsidRPr="00251C3F" w:rsidRDefault="009D41B0" w:rsidP="009D41B0">
      <w:pPr>
        <w:widowControl w:val="0"/>
        <w:autoSpaceDE w:val="0"/>
        <w:autoSpaceDN w:val="0"/>
        <w:adjustRightInd w:val="0"/>
        <w:spacing w:before="100" w:after="0"/>
        <w:ind w:left="284" w:hanging="1418"/>
        <w:jc w:val="center"/>
        <w:rPr>
          <w:rFonts w:ascii="Times" w:hAnsi="Times" w:cs="Times"/>
          <w:color w:val="auto"/>
          <w:sz w:val="22"/>
        </w:rPr>
      </w:pPr>
      <w:r w:rsidRPr="00251C3F">
        <w:rPr>
          <w:rFonts w:ascii="Paros" w:hAnsi="Paros" w:cs="Paros"/>
          <w:color w:val="6B0001"/>
          <w:sz w:val="28"/>
          <w:szCs w:val="30"/>
        </w:rPr>
        <w:t>Χορήγηση 1 Μορίου Επαγγελματικής Επιμόρφωσης Οδοντιάτρων</w:t>
      </w:r>
    </w:p>
    <w:p w14:paraId="19BE0A32" w14:textId="1D3FE48F" w:rsidR="009D41B0" w:rsidRDefault="008F24FE" w:rsidP="00622DD8">
      <w:pPr>
        <w:widowControl w:val="0"/>
        <w:autoSpaceDE w:val="0"/>
        <w:autoSpaceDN w:val="0"/>
        <w:adjustRightInd w:val="0"/>
        <w:spacing w:before="80" w:after="0"/>
        <w:ind w:left="283" w:hanging="1134"/>
        <w:jc w:val="center"/>
        <w:rPr>
          <w:rFonts w:ascii="Paros" w:hAnsi="Paros" w:cs="Paros"/>
          <w:color w:val="6B0001"/>
          <w:sz w:val="28"/>
          <w:szCs w:val="30"/>
        </w:rPr>
      </w:pPr>
      <w:r w:rsidRPr="00251C3F">
        <w:rPr>
          <w:rFonts w:ascii="Paros" w:hAnsi="Paros" w:cs="Paros"/>
          <w:color w:val="6B0001"/>
          <w:sz w:val="28"/>
          <w:szCs w:val="30"/>
        </w:rPr>
        <w:t>ΔΩΡΕΑΝ ΠΑΡΑΚΟΛΟΥΘΗΣΗ ΜΕΣΩ ΔΙΑΔΙΚΤΥΟΥ</w:t>
      </w:r>
    </w:p>
    <w:p w14:paraId="63097362" w14:textId="2A99E7F2" w:rsidR="009D41B0" w:rsidRDefault="009D41B0" w:rsidP="009D41B0">
      <w:pPr>
        <w:widowControl w:val="0"/>
        <w:autoSpaceDE w:val="0"/>
        <w:autoSpaceDN w:val="0"/>
        <w:adjustRightInd w:val="0"/>
        <w:spacing w:after="40"/>
        <w:ind w:left="-283" w:hanging="709"/>
        <w:jc w:val="center"/>
        <w:rPr>
          <w:rFonts w:ascii="Paros" w:hAnsi="Paros" w:cs="Paros"/>
          <w:color w:val="6B0001"/>
          <w:sz w:val="28"/>
          <w:szCs w:val="30"/>
        </w:rPr>
      </w:pPr>
      <w:r w:rsidRPr="002A4666">
        <w:rPr>
          <w:rFonts w:ascii="Paros" w:hAnsi="Paros"/>
          <w:smallCaps/>
          <w:color w:val="808080" w:themeColor="background1" w:themeShade="80"/>
          <w:sz w:val="22"/>
          <w:szCs w:val="20"/>
        </w:rPr>
        <w:t>M</w:t>
      </w:r>
      <w:r w:rsidRPr="002A4666">
        <w:rPr>
          <w:rFonts w:ascii="Paros" w:hAnsi="Paros"/>
          <w:smallCaps/>
          <w:color w:val="808080" w:themeColor="background1" w:themeShade="80"/>
          <w:sz w:val="22"/>
          <w:szCs w:val="20"/>
          <w:lang w:val="el-GR"/>
        </w:rPr>
        <w:t>ε Την Ευγενικη Χορηγια Τησ</w:t>
      </w:r>
      <w:r w:rsidRPr="002A4666">
        <w:rPr>
          <w:rFonts w:ascii="Paros" w:hAnsi="Paros"/>
          <w:color w:val="808080" w:themeColor="background1" w:themeShade="80"/>
          <w:sz w:val="22"/>
          <w:lang w:val="el-GR"/>
        </w:rPr>
        <w:t xml:space="preserve"> </w:t>
      </w:r>
      <w:r w:rsidRPr="002A4666">
        <w:rPr>
          <w:rFonts w:ascii="Paros" w:hAnsi="Paros"/>
          <w:color w:val="808080" w:themeColor="background1" w:themeShade="80"/>
          <w:sz w:val="22"/>
        </w:rPr>
        <w:t>Glaxosmithkline</w:t>
      </w:r>
    </w:p>
    <w:p w14:paraId="5CF185FE" w14:textId="435E005B" w:rsidR="001B71F1" w:rsidRPr="009D41B0" w:rsidRDefault="003D3326" w:rsidP="009D41B0">
      <w:pPr>
        <w:ind w:left="-1560"/>
        <w:jc w:val="center"/>
        <w:rPr>
          <w:rFonts w:ascii="Paros" w:eastAsia="Times New Roman" w:hAnsi="Paros" w:cs="Times New Roman"/>
          <w:color w:val="7F7F7F" w:themeColor="text1" w:themeTint="80"/>
          <w:sz w:val="16"/>
          <w:szCs w:val="20"/>
          <w:lang w:eastAsia="en-US"/>
        </w:rPr>
      </w:pPr>
      <w:r>
        <w:rPr>
          <w:rFonts w:ascii="Paros" w:hAnsi="Paros" w:cs="Paros"/>
          <w:color w:val="7F7F7F" w:themeColor="text1" w:themeTint="80"/>
          <w:szCs w:val="30"/>
        </w:rPr>
        <w:t xml:space="preserve">(Απαραίτητη προϋπόθεση </w:t>
      </w:r>
      <w:r w:rsidR="00B92105">
        <w:rPr>
          <w:rFonts w:ascii="Paros" w:hAnsi="Paros" w:cs="Paros"/>
          <w:color w:val="7F7F7F" w:themeColor="text1" w:themeTint="80"/>
          <w:szCs w:val="30"/>
        </w:rPr>
        <w:t xml:space="preserve">για την παρακολούθηση του 7ου κύκλου </w:t>
      </w:r>
      <w:r>
        <w:rPr>
          <w:rFonts w:ascii="Paros" w:hAnsi="Paros" w:cs="Paros"/>
          <w:color w:val="7F7F7F" w:themeColor="text1" w:themeTint="80"/>
          <w:szCs w:val="30"/>
        </w:rPr>
        <w:t>είναι η εκ των προτέ</w:t>
      </w:r>
      <w:r w:rsidR="00782CA3" w:rsidRPr="002A792C">
        <w:rPr>
          <w:rFonts w:ascii="Paros" w:hAnsi="Paros" w:cs="Paros"/>
          <w:color w:val="7F7F7F" w:themeColor="text1" w:themeTint="80"/>
          <w:szCs w:val="30"/>
        </w:rPr>
        <w:t xml:space="preserve">ρων απόκτηση </w:t>
      </w:r>
      <w:r w:rsidRPr="003D3326">
        <w:rPr>
          <w:rFonts w:ascii="Paros" w:hAnsi="Paros" w:cs="Paros"/>
          <w:b/>
          <w:color w:val="7F7F7F" w:themeColor="text1" w:themeTint="80"/>
          <w:szCs w:val="30"/>
          <w:u w:val="single"/>
        </w:rPr>
        <w:t>ΝΕΩΝ ΚΩΔΙΚΏΝ</w:t>
      </w:r>
      <w:r w:rsidRPr="002A792C">
        <w:rPr>
          <w:rFonts w:ascii="Paros" w:hAnsi="Paros" w:cs="Paros"/>
          <w:color w:val="7F7F7F" w:themeColor="text1" w:themeTint="80"/>
          <w:szCs w:val="30"/>
        </w:rPr>
        <w:t xml:space="preserve"> </w:t>
      </w:r>
      <w:r>
        <w:rPr>
          <w:rFonts w:ascii="Paros" w:hAnsi="Paros" w:cs="Paros"/>
          <w:color w:val="7F7F7F" w:themeColor="text1" w:themeTint="80"/>
          <w:szCs w:val="30"/>
        </w:rPr>
        <w:t xml:space="preserve">καθώς οι κωδικοί </w:t>
      </w:r>
      <w:r w:rsidR="00881BD6">
        <w:rPr>
          <w:rFonts w:ascii="Paros" w:hAnsi="Paros" w:cs="Paros"/>
          <w:color w:val="7F7F7F" w:themeColor="text1" w:themeTint="80"/>
          <w:szCs w:val="30"/>
        </w:rPr>
        <w:t xml:space="preserve">των </w:t>
      </w:r>
      <w:r w:rsidR="00B00B97" w:rsidRPr="002A792C">
        <w:rPr>
          <w:rFonts w:ascii="Paros" w:hAnsi="Paros" w:cs="Paros"/>
          <w:color w:val="7F7F7F" w:themeColor="text1" w:themeTint="80"/>
          <w:szCs w:val="30"/>
        </w:rPr>
        <w:t>προηγούμενων ετών ΔΕΝ ΙΣΧ</w:t>
      </w:r>
      <w:r w:rsidR="002A792C" w:rsidRPr="002A792C">
        <w:rPr>
          <w:rFonts w:ascii="Paros" w:hAnsi="Paros" w:cs="Paros"/>
          <w:color w:val="7F7F7F" w:themeColor="text1" w:themeTint="80"/>
          <w:szCs w:val="30"/>
        </w:rPr>
        <w:t>ΥΟΥΝ. Για νέο κωδικό συνδεθείτε</w:t>
      </w:r>
      <w:r w:rsidR="002A792C" w:rsidRPr="002A792C">
        <w:rPr>
          <w:rFonts w:ascii="Paros" w:hAnsi="Paros" w:cs="Paros"/>
          <w:color w:val="6B0001"/>
          <w:szCs w:val="30"/>
        </w:rPr>
        <w:t xml:space="preserve"> </w:t>
      </w:r>
      <w:r w:rsidR="00881BD6">
        <w:rPr>
          <w:rFonts w:ascii="Paros" w:hAnsi="Paros"/>
          <w:b/>
          <w:color w:val="808080" w:themeColor="background1" w:themeShade="80"/>
        </w:rPr>
        <w:t xml:space="preserve">στην διευθυνση </w:t>
      </w:r>
      <w:hyperlink r:id="rId6" w:history="1">
        <w:r w:rsidR="00881BD6" w:rsidRPr="00FB1548">
          <w:rPr>
            <w:rStyle w:val="Hyperlink"/>
            <w:rFonts w:ascii="Paros" w:eastAsia="Times New Roman" w:hAnsi="Paros" w:cs="Times New Roman"/>
            <w:szCs w:val="30"/>
            <w:shd w:val="clear" w:color="auto" w:fill="FFFFFF"/>
            <w:lang w:eastAsia="en-US"/>
          </w:rPr>
          <w:t>http://services.korimvos.gr</w:t>
        </w:r>
      </w:hyperlink>
      <w:r w:rsidR="00881BD6">
        <w:rPr>
          <w:rFonts w:ascii="Paros" w:eastAsia="Times New Roman" w:hAnsi="Paros" w:cs="Times New Roman"/>
          <w:color w:val="7F7F7F" w:themeColor="text1" w:themeTint="80"/>
          <w:sz w:val="16"/>
          <w:szCs w:val="20"/>
          <w:lang w:eastAsia="en-US"/>
        </w:rPr>
        <w:t xml:space="preserve">  </w:t>
      </w:r>
      <w:r w:rsidR="00881BD6" w:rsidRPr="00881BD6">
        <w:rPr>
          <w:rFonts w:ascii="Paros" w:eastAsia="Times New Roman" w:hAnsi="Paros" w:cs="Times New Roman"/>
          <w:color w:val="7F7F7F" w:themeColor="text1" w:themeTint="80"/>
          <w:szCs w:val="20"/>
          <w:lang w:eastAsia="en-US"/>
        </w:rPr>
        <w:t xml:space="preserve">κι ακολουθήστε </w:t>
      </w:r>
      <w:r w:rsidR="002A792C" w:rsidRPr="002A792C">
        <w:rPr>
          <w:rFonts w:ascii="Paros" w:hAnsi="Paros"/>
          <w:b/>
          <w:color w:val="808080" w:themeColor="background1" w:themeShade="80"/>
        </w:rPr>
        <w:t>οδηγίες)</w:t>
      </w:r>
      <w:r>
        <w:rPr>
          <w:rFonts w:ascii="Paros" w:hAnsi="Paros"/>
          <w:b/>
          <w:color w:val="808080" w:themeColor="background1" w:themeShade="80"/>
        </w:rPr>
        <w:t>.</w:t>
      </w:r>
    </w:p>
    <w:p w14:paraId="25AE97C1" w14:textId="415B08F3" w:rsidR="00F61BB4" w:rsidRPr="00F61BB4" w:rsidRDefault="00F61BB4" w:rsidP="00F61BB4">
      <w:pPr>
        <w:spacing w:before="240" w:after="0"/>
        <w:ind w:right="-261"/>
        <w:rPr>
          <w:rFonts w:ascii="Paros" w:hAnsi="Paros"/>
          <w:color w:val="800000"/>
          <w:sz w:val="2"/>
        </w:rPr>
      </w:pPr>
    </w:p>
    <w:p w14:paraId="19522C80" w14:textId="62050287" w:rsidR="00A4723E" w:rsidRDefault="00A4723E" w:rsidP="00A4723E">
      <w:pPr>
        <w:shd w:val="clear" w:color="auto" w:fill="FFFFFF"/>
        <w:spacing w:after="0"/>
        <w:jc w:val="both"/>
        <w:rPr>
          <w:rFonts w:ascii="Paros" w:hAnsi="Paros"/>
          <w:color w:val="800000"/>
          <w:sz w:val="32"/>
        </w:rPr>
      </w:pPr>
      <w:r w:rsidRPr="00782CA3">
        <w:rPr>
          <w:rFonts w:ascii="Paros" w:hAnsi="Paros"/>
          <w:noProof/>
          <w:color w:val="800000"/>
          <w:sz w:val="32"/>
          <w:lang w:eastAsia="en-US"/>
        </w:rPr>
        <mc:AlternateContent>
          <mc:Choice Requires="wps">
            <w:drawing>
              <wp:anchor distT="0" distB="0" distL="114300" distR="114300" simplePos="0" relativeHeight="251674624" behindDoc="0" locked="0" layoutInCell="1" allowOverlap="1" wp14:anchorId="6D638260" wp14:editId="753ED9D2">
                <wp:simplePos x="0" y="0"/>
                <wp:positionH relativeFrom="column">
                  <wp:posOffset>-801370</wp:posOffset>
                </wp:positionH>
                <wp:positionV relativeFrom="paragraph">
                  <wp:posOffset>217805</wp:posOffset>
                </wp:positionV>
                <wp:extent cx="1258570" cy="760730"/>
                <wp:effectExtent l="0" t="0" r="11430" b="1270"/>
                <wp:wrapThrough wrapText="bothSides">
                  <wp:wrapPolygon edited="0">
                    <wp:start x="0" y="0"/>
                    <wp:lineTo x="0" y="20915"/>
                    <wp:lineTo x="21360" y="20915"/>
                    <wp:lineTo x="21360"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1258570" cy="760730"/>
                        </a:xfrm>
                        <a:prstGeom prst="rect">
                          <a:avLst/>
                        </a:prstGeom>
                        <a:solidFill>
                          <a:srgbClr val="93001A"/>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724A39" w14:textId="77777777" w:rsidR="00A1369A" w:rsidRDefault="00A1369A" w:rsidP="00833EF0">
                            <w:pPr>
                              <w:spacing w:after="0" w:line="276" w:lineRule="auto"/>
                              <w:jc w:val="center"/>
                              <w:rPr>
                                <w:rFonts w:ascii="Paros" w:hAnsi="Paros"/>
                                <w:color w:val="FFFFFF" w:themeColor="background1"/>
                                <w:sz w:val="28"/>
                              </w:rPr>
                            </w:pPr>
                            <w:r>
                              <w:rPr>
                                <w:rFonts w:ascii="Paros" w:hAnsi="Paros"/>
                                <w:color w:val="FFFFFF" w:themeColor="background1"/>
                                <w:sz w:val="28"/>
                              </w:rPr>
                              <w:t>Πέμπτη</w:t>
                            </w:r>
                          </w:p>
                          <w:p w14:paraId="21D61BB2" w14:textId="387D0B91" w:rsidR="00A1369A" w:rsidRPr="006803F1" w:rsidRDefault="00A4723E" w:rsidP="00833EF0">
                            <w:pPr>
                              <w:spacing w:after="0" w:line="276" w:lineRule="auto"/>
                              <w:jc w:val="center"/>
                              <w:rPr>
                                <w:rFonts w:ascii="Paros" w:hAnsi="Paros"/>
                                <w:color w:val="FFFFFF" w:themeColor="background1"/>
                                <w:sz w:val="28"/>
                              </w:rPr>
                            </w:pPr>
                            <w:r>
                              <w:rPr>
                                <w:rFonts w:ascii="Paros" w:hAnsi="Paros"/>
                                <w:color w:val="FFFFFF" w:themeColor="background1"/>
                                <w:sz w:val="28"/>
                              </w:rPr>
                              <w:t>20/06</w:t>
                            </w:r>
                            <w:r w:rsidR="00A1369A">
                              <w:rPr>
                                <w:rFonts w:ascii="Paros" w:hAnsi="Paros"/>
                                <w:color w:val="FFFFFF" w:themeColor="background1"/>
                                <w:sz w:val="28"/>
                              </w:rPr>
                              <w:t>/2019</w:t>
                            </w:r>
                          </w:p>
                          <w:p w14:paraId="2DF13476" w14:textId="077546D9" w:rsidR="00A1369A" w:rsidRPr="006803F1" w:rsidRDefault="00A1369A" w:rsidP="00833EF0">
                            <w:pPr>
                              <w:spacing w:after="0" w:line="276" w:lineRule="auto"/>
                              <w:jc w:val="center"/>
                              <w:rPr>
                                <w:color w:val="FFFFFF" w:themeColor="background1"/>
                                <w:sz w:val="28"/>
                              </w:rPr>
                            </w:pPr>
                            <w:r>
                              <w:rPr>
                                <w:rFonts w:ascii="Paros" w:hAnsi="Paros"/>
                                <w:color w:val="FFFFFF" w:themeColor="background1"/>
                                <w:sz w:val="28"/>
                              </w:rPr>
                              <w:t>20:30-21:3</w:t>
                            </w:r>
                            <w:r w:rsidRPr="006803F1">
                              <w:rPr>
                                <w:rFonts w:ascii="Paros" w:hAnsi="Paros"/>
                                <w:color w:val="FFFFFF" w:themeColor="background1"/>
                                <w:sz w:val="28"/>
                              </w:rPr>
                              <w:t>0</w:t>
                            </w:r>
                          </w:p>
                          <w:p w14:paraId="4B8FBA98" w14:textId="77777777" w:rsidR="00A1369A" w:rsidRDefault="00A1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63.05pt;margin-top:17.15pt;width:99.1pt;height:5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" fillcolor="#93001a" stroked="f">
                <v:textbox>
                  <w:txbxContent>
                    <w:p w14:paraId="69724A39" w14:textId="77777777" w:rsidR="00A1369A" w:rsidRDefault="00A1369A" w:rsidP="00833EF0">
                      <w:pPr>
                        <w:spacing w:after="0" w:line="276" w:lineRule="auto"/>
                        <w:jc w:val="center"/>
                        <w:rPr>
                          <w:rFonts w:ascii="Paros" w:hAnsi="Paros"/>
                          <w:color w:val="FFFFFF" w:themeColor="background1"/>
                          <w:sz w:val="28"/>
                        </w:rPr>
                      </w:pPr>
                      <w:r>
                        <w:rPr>
                          <w:rFonts w:ascii="Paros" w:hAnsi="Paros"/>
                          <w:color w:val="FFFFFF" w:themeColor="background1"/>
                          <w:sz w:val="28"/>
                        </w:rPr>
                        <w:t>Πέμπτη</w:t>
                      </w:r>
                    </w:p>
                    <w:p w14:paraId="21D61BB2" w14:textId="387D0B91" w:rsidR="00A1369A" w:rsidRPr="006803F1" w:rsidRDefault="00A4723E" w:rsidP="00833EF0">
                      <w:pPr>
                        <w:spacing w:after="0" w:line="276" w:lineRule="auto"/>
                        <w:jc w:val="center"/>
                        <w:rPr>
                          <w:rFonts w:ascii="Paros" w:hAnsi="Paros"/>
                          <w:color w:val="FFFFFF" w:themeColor="background1"/>
                          <w:sz w:val="28"/>
                        </w:rPr>
                      </w:pPr>
                      <w:r>
                        <w:rPr>
                          <w:rFonts w:ascii="Paros" w:hAnsi="Paros"/>
                          <w:color w:val="FFFFFF" w:themeColor="background1"/>
                          <w:sz w:val="28"/>
                        </w:rPr>
                        <w:t>20/06</w:t>
                      </w:r>
                      <w:r w:rsidR="00A1369A">
                        <w:rPr>
                          <w:rFonts w:ascii="Paros" w:hAnsi="Paros"/>
                          <w:color w:val="FFFFFF" w:themeColor="background1"/>
                          <w:sz w:val="28"/>
                        </w:rPr>
                        <w:t>/2019</w:t>
                      </w:r>
                    </w:p>
                    <w:p w14:paraId="2DF13476" w14:textId="077546D9" w:rsidR="00A1369A" w:rsidRPr="006803F1" w:rsidRDefault="00A1369A" w:rsidP="00833EF0">
                      <w:pPr>
                        <w:spacing w:after="0" w:line="276" w:lineRule="auto"/>
                        <w:jc w:val="center"/>
                        <w:rPr>
                          <w:color w:val="FFFFFF" w:themeColor="background1"/>
                          <w:sz w:val="28"/>
                        </w:rPr>
                      </w:pPr>
                      <w:r>
                        <w:rPr>
                          <w:rFonts w:ascii="Paros" w:hAnsi="Paros"/>
                          <w:color w:val="FFFFFF" w:themeColor="background1"/>
                          <w:sz w:val="28"/>
                        </w:rPr>
                        <w:t>20:30-21:3</w:t>
                      </w:r>
                      <w:r w:rsidRPr="006803F1">
                        <w:rPr>
                          <w:rFonts w:ascii="Paros" w:hAnsi="Paros"/>
                          <w:color w:val="FFFFFF" w:themeColor="background1"/>
                          <w:sz w:val="28"/>
                        </w:rPr>
                        <w:t>0</w:t>
                      </w:r>
                    </w:p>
                    <w:p w14:paraId="4B8FBA98" w14:textId="77777777" w:rsidR="00A1369A" w:rsidRDefault="00A1369A"/>
                  </w:txbxContent>
                </v:textbox>
                <w10:wrap type="through"/>
              </v:shape>
            </w:pict>
          </mc:Fallback>
        </mc:AlternateContent>
      </w:r>
    </w:p>
    <w:p w14:paraId="672A78CF" w14:textId="0015DE7D" w:rsidR="00A4723E" w:rsidRDefault="00A4723E" w:rsidP="00A4723E">
      <w:pPr>
        <w:shd w:val="clear" w:color="auto" w:fill="FFFFFF"/>
        <w:spacing w:after="0"/>
        <w:jc w:val="both"/>
        <w:rPr>
          <w:rFonts w:ascii="Paros" w:hAnsi="Paros"/>
          <w:i/>
          <w:color w:val="5E5D7F"/>
          <w:sz w:val="20"/>
        </w:rPr>
      </w:pPr>
      <w:r w:rsidRPr="00A4723E">
        <w:rPr>
          <w:rFonts w:ascii="Paros" w:hAnsi="Paros"/>
          <w:color w:val="800000"/>
          <w:sz w:val="32"/>
        </w:rPr>
        <w:t>Ραχιώτης Χρίστος</w:t>
      </w:r>
      <w:r w:rsidRPr="00A4723E">
        <w:rPr>
          <w:rFonts w:ascii="Paros" w:hAnsi="Paros"/>
          <w:i/>
          <w:color w:val="5E5D7F"/>
          <w:sz w:val="20"/>
        </w:rPr>
        <w:t xml:space="preserve">         </w:t>
      </w:r>
    </w:p>
    <w:p w14:paraId="3DB649B5" w14:textId="0C0D1A2F" w:rsidR="00A4723E" w:rsidRDefault="00A4723E" w:rsidP="00A4723E">
      <w:pPr>
        <w:shd w:val="clear" w:color="auto" w:fill="FFFFFF"/>
        <w:spacing w:after="0"/>
        <w:jc w:val="both"/>
        <w:rPr>
          <w:rFonts w:ascii="Paros" w:hAnsi="Paros"/>
          <w:i/>
          <w:color w:val="5E5D7F"/>
          <w:sz w:val="20"/>
        </w:rPr>
      </w:pPr>
      <w:r w:rsidRPr="00A4723E">
        <w:rPr>
          <w:rFonts w:ascii="Paros" w:hAnsi="Paros"/>
          <w:i/>
          <w:color w:val="5E5D7F"/>
          <w:sz w:val="20"/>
        </w:rPr>
        <w:t>Αν. Kαθηγητής Οδοντιατρικής Αθηνών, ΕΚΠΑ</w:t>
      </w:r>
    </w:p>
    <w:p w14:paraId="724D0933" w14:textId="6DB362F7" w:rsidR="00A4723E" w:rsidRDefault="00A4723E" w:rsidP="00A1369A">
      <w:pPr>
        <w:widowControl w:val="0"/>
        <w:autoSpaceDE w:val="0"/>
        <w:autoSpaceDN w:val="0"/>
        <w:adjustRightInd w:val="0"/>
        <w:spacing w:after="0"/>
        <w:rPr>
          <w:rFonts w:ascii="Paros" w:hAnsi="Paros"/>
          <w:b/>
          <w:color w:val="000090"/>
          <w:sz w:val="28"/>
        </w:rPr>
      </w:pPr>
      <w:r w:rsidRPr="00A4723E">
        <w:rPr>
          <w:rFonts w:ascii="Paros" w:hAnsi="Paros"/>
          <w:b/>
          <w:color w:val="000090"/>
          <w:sz w:val="28"/>
        </w:rPr>
        <w:t>«Η Σύνθεση, η Λειτουργία, ο Ρόλος</w:t>
      </w:r>
      <w:r>
        <w:rPr>
          <w:rFonts w:ascii="Paros" w:hAnsi="Paros"/>
          <w:b/>
          <w:color w:val="000090"/>
          <w:sz w:val="28"/>
        </w:rPr>
        <w:t xml:space="preserve"> του Σάλιου στη διατήρηση της </w:t>
      </w:r>
      <w:r w:rsidRPr="00A4723E">
        <w:rPr>
          <w:rFonts w:ascii="Paros" w:hAnsi="Paros"/>
          <w:b/>
          <w:color w:val="000090"/>
          <w:sz w:val="28"/>
        </w:rPr>
        <w:t>Στοματικής Υγείας»</w:t>
      </w:r>
    </w:p>
    <w:p w14:paraId="561628C8" w14:textId="77777777" w:rsidR="00A4723E" w:rsidRDefault="00A4723E" w:rsidP="00A1369A">
      <w:pPr>
        <w:widowControl w:val="0"/>
        <w:autoSpaceDE w:val="0"/>
        <w:autoSpaceDN w:val="0"/>
        <w:adjustRightInd w:val="0"/>
        <w:spacing w:after="0"/>
        <w:rPr>
          <w:rFonts w:ascii="Paros" w:hAnsi="Paros"/>
          <w:b/>
          <w:color w:val="000090"/>
          <w:sz w:val="28"/>
        </w:rPr>
      </w:pPr>
    </w:p>
    <w:p w14:paraId="12C235BD" w14:textId="645AEE23" w:rsidR="00A1369A" w:rsidRPr="00A1369A" w:rsidRDefault="00A1369A" w:rsidP="00A1369A">
      <w:pPr>
        <w:widowControl w:val="0"/>
        <w:autoSpaceDE w:val="0"/>
        <w:autoSpaceDN w:val="0"/>
        <w:adjustRightInd w:val="0"/>
        <w:spacing w:after="0"/>
        <w:rPr>
          <w:rFonts w:ascii="Times" w:hAnsi="Times" w:cs="Times"/>
          <w:color w:val="auto"/>
          <w:sz w:val="10"/>
        </w:rPr>
      </w:pPr>
    </w:p>
    <w:p w14:paraId="4AA7A2A5" w14:textId="59E11B57" w:rsidR="00A4723E" w:rsidRDefault="00A4723E" w:rsidP="00A4723E">
      <w:pPr>
        <w:tabs>
          <w:tab w:val="left" w:pos="0"/>
        </w:tabs>
        <w:spacing w:after="0"/>
        <w:jc w:val="both"/>
        <w:rPr>
          <w:rFonts w:ascii="Paros" w:hAnsi="Paros" w:cs="Times New Roman"/>
          <w:color w:val="7F7F7F" w:themeColor="text1" w:themeTint="80"/>
          <w:sz w:val="20"/>
        </w:rPr>
      </w:pPr>
      <w:r>
        <w:rPr>
          <w:rFonts w:ascii="Paros" w:hAnsi="Paros"/>
          <w:b/>
          <w:noProof/>
          <w:color w:val="0F243E" w:themeColor="text2" w:themeShade="80"/>
          <w:sz w:val="22"/>
          <w:szCs w:val="22"/>
          <w:lang w:eastAsia="en-US"/>
        </w:rPr>
        <w:drawing>
          <wp:anchor distT="0" distB="0" distL="114300" distR="114300" simplePos="0" relativeHeight="251679744" behindDoc="0" locked="0" layoutInCell="1" allowOverlap="1" wp14:anchorId="44CDECEA" wp14:editId="4D28A918">
            <wp:simplePos x="0" y="0"/>
            <wp:positionH relativeFrom="column">
              <wp:posOffset>-920750</wp:posOffset>
            </wp:positionH>
            <wp:positionV relativeFrom="paragraph">
              <wp:posOffset>9525</wp:posOffset>
            </wp:positionV>
            <wp:extent cx="1377950" cy="1371600"/>
            <wp:effectExtent l="0" t="0" r="0" b="0"/>
            <wp:wrapSquare wrapText="bothSides"/>
            <wp:docPr id="13" name="Picture 13" descr="Macintosh HD:Users:iVera:Desktop:οσπ:2019 WEBINARS:6 Ραχιωτης:us63al592_20121115094943_dsc02890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Vera:Desktop:οσπ:2019 WEBINARS:6 Ραχιωτης:us63al592_20121115094943_dsc028901600.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rcRect l="39498" t="9732" r="34453" b="51325"/>
                    <a:stretch/>
                  </pic:blipFill>
                  <pic:spPr bwMode="auto">
                    <a:xfrm>
                      <a:off x="0" y="0"/>
                      <a:ext cx="137795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ros" w:hAnsi="Paros"/>
          <w:color w:val="7F7F7F" w:themeColor="text1" w:themeTint="80"/>
          <w:szCs w:val="26"/>
        </w:rPr>
        <w:t>Ο</w:t>
      </w:r>
      <w:r w:rsidR="00641876" w:rsidRPr="006803F1">
        <w:rPr>
          <w:rFonts w:ascii="Paros" w:hAnsi="Paros"/>
          <w:color w:val="7F7F7F" w:themeColor="text1" w:themeTint="80"/>
          <w:szCs w:val="26"/>
        </w:rPr>
        <w:t xml:space="preserve"> </w:t>
      </w:r>
      <w:r>
        <w:rPr>
          <w:rFonts w:ascii="Paros" w:hAnsi="Paros"/>
          <w:color w:val="7F7F7F" w:themeColor="text1" w:themeTint="80"/>
          <w:szCs w:val="26"/>
        </w:rPr>
        <w:t>κος</w:t>
      </w:r>
      <w:r w:rsidR="006803F1" w:rsidRPr="006803F1">
        <w:rPr>
          <w:rFonts w:ascii="Paros" w:hAnsi="Paros"/>
          <w:color w:val="7F7F7F" w:themeColor="text1" w:themeTint="80"/>
          <w:szCs w:val="26"/>
        </w:rPr>
        <w:t xml:space="preserve"> </w:t>
      </w:r>
      <w:r w:rsidRPr="00A4723E">
        <w:rPr>
          <w:rFonts w:ascii="Paros" w:hAnsi="Paros"/>
          <w:color w:val="800000"/>
        </w:rPr>
        <w:t>Ραχιώτης Χρήστος</w:t>
      </w:r>
      <w:r>
        <w:rPr>
          <w:rFonts w:ascii="Paros" w:hAnsi="Paros" w:cs="Times New Roman"/>
          <w:color w:val="7F7F7F" w:themeColor="text1" w:themeTint="80"/>
          <w:sz w:val="20"/>
        </w:rPr>
        <w:t xml:space="preserve"> είναι χειρουργός οδοντίατρος</w:t>
      </w:r>
      <w:r w:rsidRPr="00A4723E">
        <w:rPr>
          <w:rFonts w:ascii="Paros" w:hAnsi="Paros" w:cs="Times New Roman"/>
          <w:color w:val="7F7F7F" w:themeColor="text1" w:themeTint="80"/>
          <w:sz w:val="20"/>
        </w:rPr>
        <w:t>,</w:t>
      </w:r>
      <w:r>
        <w:rPr>
          <w:rFonts w:ascii="Paros" w:hAnsi="Paros" w:cs="Times New Roman"/>
          <w:color w:val="7F7F7F" w:themeColor="text1" w:themeTint="80"/>
          <w:sz w:val="20"/>
        </w:rPr>
        <w:t xml:space="preserve"> κάτοχος πτυχίου</w:t>
      </w:r>
      <w:r w:rsidRPr="00A4723E">
        <w:rPr>
          <w:rFonts w:ascii="Paros" w:hAnsi="Paros" w:cs="Times New Roman"/>
          <w:color w:val="7F7F7F" w:themeColor="text1" w:themeTint="80"/>
          <w:sz w:val="20"/>
        </w:rPr>
        <w:t xml:space="preserve"> MSc στα Οδοντιατρικά Βιοϋλικά, κλινική εξειδίκευση στην Οδοντική Χειρουργική της Οδοντιατρικής Σχολής ΕΚΠΑ,</w:t>
      </w:r>
      <w:r>
        <w:rPr>
          <w:rFonts w:ascii="Paros" w:hAnsi="Paros" w:cs="Times New Roman"/>
          <w:color w:val="7F7F7F" w:themeColor="text1" w:themeTint="80"/>
          <w:sz w:val="20"/>
        </w:rPr>
        <w:t xml:space="preserve"> και</w:t>
      </w:r>
      <w:r w:rsidRPr="00A4723E">
        <w:rPr>
          <w:rFonts w:ascii="Paros" w:hAnsi="Paros" w:cs="Times New Roman"/>
          <w:color w:val="7F7F7F" w:themeColor="text1" w:themeTint="80"/>
          <w:sz w:val="20"/>
        </w:rPr>
        <w:t xml:space="preserve"> PhD στη Βιολογία Στόματος της Οδοντιατρικής Σχολής ΕΚΠΑ. Σήμερα, είναι </w:t>
      </w:r>
      <w:r w:rsidR="006545D3">
        <w:rPr>
          <w:rFonts w:ascii="Paros" w:hAnsi="Paros" w:cs="Times New Roman"/>
          <w:color w:val="7F7F7F" w:themeColor="text1" w:themeTint="80"/>
          <w:sz w:val="20"/>
        </w:rPr>
        <w:t>Αναπληρωτής</w:t>
      </w:r>
      <w:r w:rsidRPr="00A4723E">
        <w:rPr>
          <w:rFonts w:ascii="Paros" w:hAnsi="Paros" w:cs="Times New Roman"/>
          <w:color w:val="7F7F7F" w:themeColor="text1" w:themeTint="80"/>
          <w:sz w:val="20"/>
        </w:rPr>
        <w:t xml:space="preserve"> Καθηγητής της Οδοντικής Χειρουργικής στην Οδοντιατρική Σχολή του ΕΚΠΑ. Έχει δημοσιεύσει 65 επιστημονικές μελέτες σε Ελληνικά και Διεθνή περιοδικά και έχει πραγματοποιήσει 120 επιστημονικές ανακοινώσεις σε Ελληνικά και Διεθνή συνέδρια. Είναι μέλος διαφόρων επιστημονικών εταιρειών. Έχει λάβει 4 επιστημονικά βραβεία και έχει λάβει </w:t>
      </w:r>
      <w:r>
        <w:rPr>
          <w:rFonts w:ascii="Paros" w:hAnsi="Paros" w:cs="Times New Roman"/>
          <w:color w:val="7F7F7F" w:themeColor="text1" w:themeTint="80"/>
          <w:sz w:val="20"/>
        </w:rPr>
        <w:t xml:space="preserve">μέρος </w:t>
      </w:r>
      <w:r w:rsidRPr="00A4723E">
        <w:rPr>
          <w:rFonts w:ascii="Paros" w:hAnsi="Paros" w:cs="Times New Roman"/>
          <w:color w:val="7F7F7F" w:themeColor="text1" w:themeTint="80"/>
          <w:sz w:val="20"/>
        </w:rPr>
        <w:t>σα</w:t>
      </w:r>
      <w:r>
        <w:rPr>
          <w:rFonts w:ascii="Paros" w:hAnsi="Paros" w:cs="Times New Roman"/>
          <w:color w:val="7F7F7F" w:themeColor="text1" w:themeTint="80"/>
          <w:sz w:val="20"/>
        </w:rPr>
        <w:t>ν</w:t>
      </w:r>
      <w:r w:rsidRPr="00A4723E">
        <w:rPr>
          <w:rFonts w:ascii="Paros" w:hAnsi="Paros" w:cs="Times New Roman"/>
          <w:color w:val="7F7F7F" w:themeColor="text1" w:themeTint="80"/>
          <w:sz w:val="20"/>
        </w:rPr>
        <w:t xml:space="preserve"> μέλος ερευνητικής ομάδας σε 18 ερευνητικά πρωτόκολλα, τα οποία χρηματοδοτήθηκαν από πηγές του πανεπιστημίου, επιστημονικών εταιρειών και διεθνών εμπορικών οίκων. Είναι κριτής ερευνητικών  εργασιών σε 15 Ελληνικά και Διεθνή  επιστημονικά περιοδικά</w:t>
      </w:r>
    </w:p>
    <w:p w14:paraId="49E402F1" w14:textId="77777777" w:rsidR="00A4723E" w:rsidRDefault="00A4723E" w:rsidP="00A4723E">
      <w:pPr>
        <w:tabs>
          <w:tab w:val="left" w:pos="0"/>
        </w:tabs>
        <w:spacing w:after="0"/>
        <w:jc w:val="both"/>
        <w:rPr>
          <w:rFonts w:ascii="Paros" w:hAnsi="Paros" w:cs="Times New Roman"/>
          <w:color w:val="7F7F7F" w:themeColor="text1" w:themeTint="80"/>
          <w:sz w:val="20"/>
        </w:rPr>
      </w:pPr>
    </w:p>
    <w:p w14:paraId="61ACD40D" w14:textId="77777777" w:rsidR="00A4723E" w:rsidRPr="00A4723E" w:rsidRDefault="00A4723E" w:rsidP="00A4723E">
      <w:pPr>
        <w:tabs>
          <w:tab w:val="left" w:pos="1061"/>
        </w:tabs>
        <w:spacing w:after="0"/>
        <w:ind w:left="-1560" w:firstLine="426"/>
        <w:jc w:val="both"/>
        <w:rPr>
          <w:rFonts w:ascii="Paros" w:hAnsi="Paros"/>
          <w:color w:val="365F91" w:themeColor="accent1" w:themeShade="BF"/>
          <w:sz w:val="22"/>
          <w:szCs w:val="26"/>
        </w:rPr>
      </w:pPr>
      <w:r w:rsidRPr="00A4723E">
        <w:rPr>
          <w:rFonts w:ascii="Paros" w:hAnsi="Paros"/>
          <w:color w:val="365F91" w:themeColor="accent1" w:themeShade="BF"/>
          <w:sz w:val="22"/>
          <w:szCs w:val="26"/>
        </w:rPr>
        <w:t>Το σάλιο παίζει σημαντικό ρόλο στη διατήρηση της στοματικής υγείας, συμβάλλοντας στην οικοδόμηση και διατήρηση της υγείας των μαλακών και σκληρών ιστών. Όταν μειώνεται η ροή σάλιου, μπορούν να αναπτυχθούν προβλήματα στοματικής υγείας όπως η τερηδόνα και οι λοιμώξεις από το στόμα. Το σάλιο αντιπροσωπεύει ένα ολοένα και πιο χρήσιμο βοηθητικό μέσο διάγνωσης. Η σιλομετρία και η σιαλοχημεία χρησιμοποιούνται για τη διάγνωση των συστηματικών ασθενειών, την παρακολούθηση της γενικής υγείας και ως δείκτη του κινδύνου για ασθένειες που δημιουργούν στενή σχέση μεταξύ της στοματικής και συστημικής υγείας.</w:t>
      </w:r>
    </w:p>
    <w:p w14:paraId="3E4FD7FB" w14:textId="77777777" w:rsidR="00A4723E" w:rsidRPr="00A4723E" w:rsidRDefault="00A4723E" w:rsidP="00A4723E">
      <w:pPr>
        <w:tabs>
          <w:tab w:val="left" w:pos="1061"/>
        </w:tabs>
        <w:spacing w:after="0"/>
        <w:ind w:left="-1560" w:firstLine="426"/>
        <w:jc w:val="both"/>
        <w:rPr>
          <w:rFonts w:ascii="Paros" w:hAnsi="Paros"/>
          <w:color w:val="365F91" w:themeColor="accent1" w:themeShade="BF"/>
          <w:sz w:val="22"/>
          <w:szCs w:val="26"/>
        </w:rPr>
      </w:pPr>
      <w:r w:rsidRPr="00A4723E">
        <w:rPr>
          <w:rFonts w:ascii="Paros" w:hAnsi="Paros"/>
          <w:color w:val="365F91" w:themeColor="accent1" w:themeShade="BF"/>
          <w:sz w:val="22"/>
          <w:szCs w:val="26"/>
        </w:rPr>
        <w:t>Σε αυτό το διαδικτυακό σεμινάριο θα γίνει αναφορά σε όλες βασικές πληροφορίες για το σάλιο από την άποψη των φυσιολογικών τιμών και τη σύνθεση καθώς και μια συνολική ανασκόπηση των παραγόντων που επηρεάζουν αυτό το σημαντικό σύστημα. Πρόσθετα. δεδομένου ότι αρκετοί παράγοντες μπορούν να επηρεάσουν τη σιαλική έκκριση και σύνθεση, πρέπει να γίνει μια αυστηρά τυποποιημένη συλλογή έτσι ώστε οι παραπάνω εξετάσεις να είναι ικανές να αντικατοπτρίζουν την πραγματική λειτουργία των σιελογόνων αδένων και να χρησιμεύουν ως αποτελεσματικά μέσα για την παρακολούθηση της υγείας. Ιδιαίτερη αναφορά θα γίνει στην επίδραση του σάλιου στη φυσιολογία των  σκληρών οδοντικών ιστών.</w:t>
      </w:r>
    </w:p>
    <w:p w14:paraId="0C62B291" w14:textId="4C75BC5B" w:rsidR="009B45DB" w:rsidRPr="00077545" w:rsidRDefault="009B45DB" w:rsidP="00C40AD3">
      <w:pPr>
        <w:tabs>
          <w:tab w:val="left" w:pos="1061"/>
        </w:tabs>
        <w:spacing w:after="0"/>
        <w:ind w:left="-1560" w:firstLine="426"/>
        <w:jc w:val="both"/>
        <w:rPr>
          <w:rFonts w:ascii="Paros" w:hAnsi="Paros"/>
          <w:color w:val="365F91" w:themeColor="accent1" w:themeShade="BF"/>
          <w:sz w:val="22"/>
          <w:szCs w:val="26"/>
        </w:rPr>
      </w:pPr>
    </w:p>
    <w:sectPr w:rsidR="009B45DB" w:rsidRPr="00077545" w:rsidSect="00881BD6">
      <w:pgSz w:w="11900" w:h="16840"/>
      <w:pgMar w:top="1418" w:right="560" w:bottom="0" w:left="1985"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Paros">
    <w:panose1 w:val="02000500000000000000"/>
    <w:charset w:val="55"/>
    <w:family w:val="auto"/>
    <w:pitch w:val="variable"/>
    <w:sig w:usb0="00000081" w:usb1="00000000" w:usb2="00000000" w:usb3="00000000" w:csb0="00000008"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2"/>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1C1"/>
    <w:rsid w:val="00014F91"/>
    <w:rsid w:val="00060EDF"/>
    <w:rsid w:val="0007400A"/>
    <w:rsid w:val="00077545"/>
    <w:rsid w:val="000D40D5"/>
    <w:rsid w:val="000E5BAF"/>
    <w:rsid w:val="00142723"/>
    <w:rsid w:val="00145222"/>
    <w:rsid w:val="00173679"/>
    <w:rsid w:val="00176D88"/>
    <w:rsid w:val="001B71F1"/>
    <w:rsid w:val="001C0DD2"/>
    <w:rsid w:val="001C56E1"/>
    <w:rsid w:val="00236CCF"/>
    <w:rsid w:val="00251873"/>
    <w:rsid w:val="00251C3F"/>
    <w:rsid w:val="00263F0A"/>
    <w:rsid w:val="002A4666"/>
    <w:rsid w:val="002A66F4"/>
    <w:rsid w:val="002A741B"/>
    <w:rsid w:val="002A792C"/>
    <w:rsid w:val="002B32CC"/>
    <w:rsid w:val="002C5A91"/>
    <w:rsid w:val="002D05BF"/>
    <w:rsid w:val="002E3EF1"/>
    <w:rsid w:val="00366E33"/>
    <w:rsid w:val="00372D50"/>
    <w:rsid w:val="00385333"/>
    <w:rsid w:val="003B1AE9"/>
    <w:rsid w:val="003D3326"/>
    <w:rsid w:val="003F0BBF"/>
    <w:rsid w:val="004078F4"/>
    <w:rsid w:val="00462666"/>
    <w:rsid w:val="00490AC3"/>
    <w:rsid w:val="004A0AD1"/>
    <w:rsid w:val="004D6A6C"/>
    <w:rsid w:val="004F1766"/>
    <w:rsid w:val="004F3505"/>
    <w:rsid w:val="0050331C"/>
    <w:rsid w:val="00520792"/>
    <w:rsid w:val="005207DE"/>
    <w:rsid w:val="00520F46"/>
    <w:rsid w:val="00522201"/>
    <w:rsid w:val="00534B19"/>
    <w:rsid w:val="00537785"/>
    <w:rsid w:val="00546CAA"/>
    <w:rsid w:val="00572DB8"/>
    <w:rsid w:val="0058145E"/>
    <w:rsid w:val="006006C3"/>
    <w:rsid w:val="00622DD8"/>
    <w:rsid w:val="00641876"/>
    <w:rsid w:val="006431C1"/>
    <w:rsid w:val="006545D3"/>
    <w:rsid w:val="006803F1"/>
    <w:rsid w:val="00684253"/>
    <w:rsid w:val="00697950"/>
    <w:rsid w:val="006B6055"/>
    <w:rsid w:val="006E65C5"/>
    <w:rsid w:val="006E6D80"/>
    <w:rsid w:val="00737985"/>
    <w:rsid w:val="00782CA3"/>
    <w:rsid w:val="00785B94"/>
    <w:rsid w:val="007944BE"/>
    <w:rsid w:val="007C7178"/>
    <w:rsid w:val="007D3FFB"/>
    <w:rsid w:val="007D4B31"/>
    <w:rsid w:val="0082398D"/>
    <w:rsid w:val="00833EF0"/>
    <w:rsid w:val="00842A6D"/>
    <w:rsid w:val="00860137"/>
    <w:rsid w:val="00881BD6"/>
    <w:rsid w:val="008A1E20"/>
    <w:rsid w:val="008F24FE"/>
    <w:rsid w:val="0092338D"/>
    <w:rsid w:val="009303ED"/>
    <w:rsid w:val="0097292D"/>
    <w:rsid w:val="00973980"/>
    <w:rsid w:val="00991A8D"/>
    <w:rsid w:val="009A3CAC"/>
    <w:rsid w:val="009B45DB"/>
    <w:rsid w:val="009D41B0"/>
    <w:rsid w:val="00A1369A"/>
    <w:rsid w:val="00A33A6C"/>
    <w:rsid w:val="00A4723E"/>
    <w:rsid w:val="00A6145B"/>
    <w:rsid w:val="00A81F47"/>
    <w:rsid w:val="00A82A5D"/>
    <w:rsid w:val="00AA6A83"/>
    <w:rsid w:val="00AB0CC5"/>
    <w:rsid w:val="00AC020B"/>
    <w:rsid w:val="00AC28E4"/>
    <w:rsid w:val="00AF1268"/>
    <w:rsid w:val="00AF2154"/>
    <w:rsid w:val="00B00B97"/>
    <w:rsid w:val="00B0600D"/>
    <w:rsid w:val="00B564B7"/>
    <w:rsid w:val="00B70590"/>
    <w:rsid w:val="00B92105"/>
    <w:rsid w:val="00B96B57"/>
    <w:rsid w:val="00BE6804"/>
    <w:rsid w:val="00BF3CB9"/>
    <w:rsid w:val="00C00243"/>
    <w:rsid w:val="00C15E44"/>
    <w:rsid w:val="00C37302"/>
    <w:rsid w:val="00C40AD3"/>
    <w:rsid w:val="00CB05CA"/>
    <w:rsid w:val="00CD7664"/>
    <w:rsid w:val="00D34E02"/>
    <w:rsid w:val="00D627BC"/>
    <w:rsid w:val="00D972AE"/>
    <w:rsid w:val="00DA31A5"/>
    <w:rsid w:val="00DC570E"/>
    <w:rsid w:val="00DE44E3"/>
    <w:rsid w:val="00DF6DBA"/>
    <w:rsid w:val="00E135E3"/>
    <w:rsid w:val="00E24A08"/>
    <w:rsid w:val="00E3419B"/>
    <w:rsid w:val="00E92E0F"/>
    <w:rsid w:val="00EA22AB"/>
    <w:rsid w:val="00EC5E72"/>
    <w:rsid w:val="00ED51D9"/>
    <w:rsid w:val="00EE0330"/>
    <w:rsid w:val="00EE674C"/>
    <w:rsid w:val="00EF298E"/>
    <w:rsid w:val="00EF2E59"/>
    <w:rsid w:val="00F02E52"/>
    <w:rsid w:val="00F04B3F"/>
    <w:rsid w:val="00F11C5A"/>
    <w:rsid w:val="00F266E3"/>
    <w:rsid w:val="00F534E4"/>
    <w:rsid w:val="00F61BB4"/>
    <w:rsid w:val="00F71898"/>
    <w:rsid w:val="00F74A29"/>
    <w:rsid w:val="00F91B22"/>
    <w:rsid w:val="00FF134D"/>
    <w:rsid w:val="00FF7DF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6AF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5F58FF"/>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31C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85B94"/>
    <w:rPr>
      <w:b/>
      <w:bCs/>
    </w:rPr>
  </w:style>
  <w:style w:type="paragraph" w:styleId="BodyTextIndent">
    <w:name w:val="Body Text Indent"/>
    <w:basedOn w:val="Normal"/>
    <w:link w:val="BodyTextIndentChar"/>
    <w:uiPriority w:val="99"/>
    <w:semiHidden/>
    <w:unhideWhenUsed/>
    <w:rsid w:val="006803F1"/>
    <w:pPr>
      <w:spacing w:after="120"/>
      <w:ind w:left="283"/>
    </w:pPr>
    <w:rPr>
      <w:rFonts w:ascii="Times New Roman" w:eastAsia="Times New Roman" w:hAnsi="Times New Roman" w:cs="Times New Roman"/>
      <w:bCs/>
      <w:color w:val="auto"/>
      <w:szCs w:val="20"/>
      <w:lang w:val="el-GR" w:eastAsia="el-GR"/>
    </w:rPr>
  </w:style>
  <w:style w:type="character" w:customStyle="1" w:styleId="BodyTextIndentChar">
    <w:name w:val="Body Text Indent Char"/>
    <w:basedOn w:val="DefaultParagraphFont"/>
    <w:link w:val="BodyTextIndent"/>
    <w:uiPriority w:val="99"/>
    <w:semiHidden/>
    <w:rsid w:val="006803F1"/>
    <w:rPr>
      <w:rFonts w:ascii="Times New Roman" w:eastAsia="Times New Roman" w:hAnsi="Times New Roman" w:cs="Times New Roman"/>
      <w:bCs/>
      <w:color w:val="auto"/>
      <w:szCs w:val="20"/>
      <w:lang w:val="el-GR" w:eastAsia="el-GR"/>
    </w:rPr>
  </w:style>
  <w:style w:type="character" w:styleId="Hyperlink">
    <w:name w:val="Hyperlink"/>
    <w:basedOn w:val="DefaultParagraphFont"/>
    <w:uiPriority w:val="99"/>
    <w:unhideWhenUsed/>
    <w:rsid w:val="002A792C"/>
    <w:rPr>
      <w:color w:val="0000FF" w:themeColor="hyperlink"/>
      <w:u w:val="single"/>
    </w:rPr>
  </w:style>
  <w:style w:type="character" w:styleId="FollowedHyperlink">
    <w:name w:val="FollowedHyperlink"/>
    <w:basedOn w:val="DefaultParagraphFont"/>
    <w:uiPriority w:val="99"/>
    <w:semiHidden/>
    <w:unhideWhenUsed/>
    <w:rsid w:val="00881BD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5F58FF"/>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31C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85B94"/>
    <w:rPr>
      <w:b/>
      <w:bCs/>
    </w:rPr>
  </w:style>
  <w:style w:type="paragraph" w:styleId="BodyTextIndent">
    <w:name w:val="Body Text Indent"/>
    <w:basedOn w:val="Normal"/>
    <w:link w:val="BodyTextIndentChar"/>
    <w:uiPriority w:val="99"/>
    <w:semiHidden/>
    <w:unhideWhenUsed/>
    <w:rsid w:val="006803F1"/>
    <w:pPr>
      <w:spacing w:after="120"/>
      <w:ind w:left="283"/>
    </w:pPr>
    <w:rPr>
      <w:rFonts w:ascii="Times New Roman" w:eastAsia="Times New Roman" w:hAnsi="Times New Roman" w:cs="Times New Roman"/>
      <w:bCs/>
      <w:color w:val="auto"/>
      <w:szCs w:val="20"/>
      <w:lang w:val="el-GR" w:eastAsia="el-GR"/>
    </w:rPr>
  </w:style>
  <w:style w:type="character" w:customStyle="1" w:styleId="BodyTextIndentChar">
    <w:name w:val="Body Text Indent Char"/>
    <w:basedOn w:val="DefaultParagraphFont"/>
    <w:link w:val="BodyTextIndent"/>
    <w:uiPriority w:val="99"/>
    <w:semiHidden/>
    <w:rsid w:val="006803F1"/>
    <w:rPr>
      <w:rFonts w:ascii="Times New Roman" w:eastAsia="Times New Roman" w:hAnsi="Times New Roman" w:cs="Times New Roman"/>
      <w:bCs/>
      <w:color w:val="auto"/>
      <w:szCs w:val="20"/>
      <w:lang w:val="el-GR" w:eastAsia="el-GR"/>
    </w:rPr>
  </w:style>
  <w:style w:type="character" w:styleId="Hyperlink">
    <w:name w:val="Hyperlink"/>
    <w:basedOn w:val="DefaultParagraphFont"/>
    <w:uiPriority w:val="99"/>
    <w:unhideWhenUsed/>
    <w:rsid w:val="002A792C"/>
    <w:rPr>
      <w:color w:val="0000FF" w:themeColor="hyperlink"/>
      <w:u w:val="single"/>
    </w:rPr>
  </w:style>
  <w:style w:type="character" w:styleId="FollowedHyperlink">
    <w:name w:val="FollowedHyperlink"/>
    <w:basedOn w:val="DefaultParagraphFont"/>
    <w:uiPriority w:val="99"/>
    <w:semiHidden/>
    <w:unhideWhenUsed/>
    <w:rsid w:val="00881B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29050">
      <w:bodyDiv w:val="1"/>
      <w:marLeft w:val="0"/>
      <w:marRight w:val="0"/>
      <w:marTop w:val="0"/>
      <w:marBottom w:val="0"/>
      <w:divBdr>
        <w:top w:val="none" w:sz="0" w:space="0" w:color="auto"/>
        <w:left w:val="none" w:sz="0" w:space="0" w:color="auto"/>
        <w:bottom w:val="none" w:sz="0" w:space="0" w:color="auto"/>
        <w:right w:val="none" w:sz="0" w:space="0" w:color="auto"/>
      </w:divBdr>
      <w:divsChild>
        <w:div w:id="1117916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354786">
              <w:marLeft w:val="0"/>
              <w:marRight w:val="0"/>
              <w:marTop w:val="0"/>
              <w:marBottom w:val="0"/>
              <w:divBdr>
                <w:top w:val="none" w:sz="0" w:space="0" w:color="auto"/>
                <w:left w:val="none" w:sz="0" w:space="0" w:color="auto"/>
                <w:bottom w:val="none" w:sz="0" w:space="0" w:color="auto"/>
                <w:right w:val="none" w:sz="0" w:space="0" w:color="auto"/>
              </w:divBdr>
              <w:divsChild>
                <w:div w:id="903105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22222674">
      <w:bodyDiv w:val="1"/>
      <w:marLeft w:val="0"/>
      <w:marRight w:val="0"/>
      <w:marTop w:val="0"/>
      <w:marBottom w:val="0"/>
      <w:divBdr>
        <w:top w:val="none" w:sz="0" w:space="0" w:color="auto"/>
        <w:left w:val="none" w:sz="0" w:space="0" w:color="auto"/>
        <w:bottom w:val="none" w:sz="0" w:space="0" w:color="auto"/>
        <w:right w:val="none" w:sz="0" w:space="0" w:color="auto"/>
      </w:divBdr>
      <w:divsChild>
        <w:div w:id="1892692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10893">
              <w:marLeft w:val="0"/>
              <w:marRight w:val="0"/>
              <w:marTop w:val="0"/>
              <w:marBottom w:val="0"/>
              <w:divBdr>
                <w:top w:val="none" w:sz="0" w:space="0" w:color="auto"/>
                <w:left w:val="none" w:sz="0" w:space="0" w:color="auto"/>
                <w:bottom w:val="none" w:sz="0" w:space="0" w:color="auto"/>
                <w:right w:val="none" w:sz="0" w:space="0" w:color="auto"/>
              </w:divBdr>
              <w:divsChild>
                <w:div w:id="2027900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14959599">
      <w:bodyDiv w:val="1"/>
      <w:marLeft w:val="0"/>
      <w:marRight w:val="0"/>
      <w:marTop w:val="0"/>
      <w:marBottom w:val="0"/>
      <w:divBdr>
        <w:top w:val="none" w:sz="0" w:space="0" w:color="auto"/>
        <w:left w:val="none" w:sz="0" w:space="0" w:color="auto"/>
        <w:bottom w:val="none" w:sz="0" w:space="0" w:color="auto"/>
        <w:right w:val="none" w:sz="0" w:space="0" w:color="auto"/>
      </w:divBdr>
    </w:div>
    <w:div w:id="1265456163">
      <w:bodyDiv w:val="1"/>
      <w:marLeft w:val="0"/>
      <w:marRight w:val="0"/>
      <w:marTop w:val="0"/>
      <w:marBottom w:val="0"/>
      <w:divBdr>
        <w:top w:val="none" w:sz="0" w:space="0" w:color="auto"/>
        <w:left w:val="none" w:sz="0" w:space="0" w:color="auto"/>
        <w:bottom w:val="none" w:sz="0" w:space="0" w:color="auto"/>
        <w:right w:val="none" w:sz="0" w:space="0" w:color="auto"/>
      </w:divBdr>
      <w:divsChild>
        <w:div w:id="128604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156865">
              <w:marLeft w:val="0"/>
              <w:marRight w:val="0"/>
              <w:marTop w:val="0"/>
              <w:marBottom w:val="0"/>
              <w:divBdr>
                <w:top w:val="none" w:sz="0" w:space="0" w:color="auto"/>
                <w:left w:val="none" w:sz="0" w:space="0" w:color="auto"/>
                <w:bottom w:val="none" w:sz="0" w:space="0" w:color="auto"/>
                <w:right w:val="none" w:sz="0" w:space="0" w:color="auto"/>
              </w:divBdr>
              <w:divsChild>
                <w:div w:id="721488677">
                  <w:blockQuote w:val="1"/>
                  <w:marLeft w:val="720"/>
                  <w:marRight w:val="720"/>
                  <w:marTop w:val="100"/>
                  <w:marBottom w:val="100"/>
                  <w:divBdr>
                    <w:top w:val="none" w:sz="0" w:space="0" w:color="auto"/>
                    <w:left w:val="none" w:sz="0" w:space="0" w:color="auto"/>
                    <w:bottom w:val="none" w:sz="0" w:space="0" w:color="auto"/>
                    <w:right w:val="none" w:sz="0" w:space="0" w:color="auto"/>
                  </w:divBdr>
                </w:div>
                <w:div w:id="3841810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2263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78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661159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31316438">
      <w:bodyDiv w:val="1"/>
      <w:marLeft w:val="0"/>
      <w:marRight w:val="0"/>
      <w:marTop w:val="0"/>
      <w:marBottom w:val="0"/>
      <w:divBdr>
        <w:top w:val="none" w:sz="0" w:space="0" w:color="auto"/>
        <w:left w:val="none" w:sz="0" w:space="0" w:color="auto"/>
        <w:bottom w:val="none" w:sz="0" w:space="0" w:color="auto"/>
        <w:right w:val="none" w:sz="0" w:space="0" w:color="auto"/>
      </w:divBdr>
    </w:div>
    <w:div w:id="1543907984">
      <w:bodyDiv w:val="1"/>
      <w:marLeft w:val="0"/>
      <w:marRight w:val="0"/>
      <w:marTop w:val="0"/>
      <w:marBottom w:val="0"/>
      <w:divBdr>
        <w:top w:val="none" w:sz="0" w:space="0" w:color="auto"/>
        <w:left w:val="none" w:sz="0" w:space="0" w:color="auto"/>
        <w:bottom w:val="none" w:sz="0" w:space="0" w:color="auto"/>
        <w:right w:val="none" w:sz="0" w:space="0" w:color="auto"/>
      </w:divBdr>
    </w:div>
    <w:div w:id="20802764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services.korimvos.gr" TargetMode="External"/><Relationship Id="rId7" Type="http://schemas.openxmlformats.org/officeDocument/2006/relationships/image" Target="media/image2.png"/><Relationship Id="rId8" Type="http://schemas.microsoft.com/office/2007/relationships/hdphoto" Target="media/hdphoto1.wdp"/><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432</Words>
  <Characters>2464</Characters>
  <Application>Microsoft Macintosh Word</Application>
  <DocSecurity>0</DocSecurity>
  <Lines>20</Lines>
  <Paragraphs>5</Paragraphs>
  <ScaleCrop>false</ScaleCrop>
  <Company/>
  <LinksUpToDate>false</LinksUpToDate>
  <CharactersWithSpaces>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dc:creator>
  <cp:keywords/>
  <dc:description/>
  <cp:lastModifiedBy>Vera K</cp:lastModifiedBy>
  <cp:revision>4</cp:revision>
  <cp:lastPrinted>2019-04-10T11:36:00Z</cp:lastPrinted>
  <dcterms:created xsi:type="dcterms:W3CDTF">2019-04-10T11:36:00Z</dcterms:created>
  <dcterms:modified xsi:type="dcterms:W3CDTF">2019-04-10T19:24:00Z</dcterms:modified>
</cp:coreProperties>
</file>